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E959" w14:textId="77777777" w:rsidR="00E137D7" w:rsidRDefault="00E137D7" w:rsidP="005036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2.6.3</w:t>
      </w:r>
    </w:p>
    <w:p w14:paraId="134A6686" w14:textId="0214EF1D" w:rsidR="00C76C23" w:rsidRDefault="00503629" w:rsidP="005036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629">
        <w:rPr>
          <w:rFonts w:ascii="Times New Roman" w:hAnsi="Times New Roman" w:cs="Times New Roman"/>
          <w:b/>
          <w:bCs/>
          <w:sz w:val="24"/>
          <w:szCs w:val="24"/>
        </w:rPr>
        <w:t>RESULTS OF THE STUDENTS FROM 2016 ONWARDS</w:t>
      </w:r>
    </w:p>
    <w:p w14:paraId="591E2853" w14:textId="264F2134" w:rsidR="00503629" w:rsidRDefault="00503629" w:rsidP="00503629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3629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Detailed Results of TDC Final Examination (Major) from 2016 onwards</w:t>
      </w:r>
    </w:p>
    <w:tbl>
      <w:tblPr>
        <w:tblW w:w="10258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5"/>
        <w:gridCol w:w="1815"/>
        <w:gridCol w:w="1357"/>
        <w:gridCol w:w="1943"/>
        <w:gridCol w:w="1707"/>
        <w:gridCol w:w="1921"/>
      </w:tblGrid>
      <w:tr w:rsidR="00503629" w:rsidRPr="00503629" w14:paraId="1A82119D" w14:textId="77777777" w:rsidTr="005B770C">
        <w:trPr>
          <w:trHeight w:val="584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1548B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9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514F6" w14:textId="77777777" w:rsidR="00503629" w:rsidRPr="00503629" w:rsidRDefault="00503629" w:rsidP="005B770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</w:t>
            </w:r>
          </w:p>
        </w:tc>
      </w:tr>
      <w:tr w:rsidR="00503629" w:rsidRPr="00503629" w14:paraId="65EE1BC2" w14:textId="77777777" w:rsidTr="005B770C">
        <w:trPr>
          <w:trHeight w:val="584"/>
        </w:trPr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A6B43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97CB" w14:textId="77777777" w:rsidR="00503629" w:rsidRPr="00503629" w:rsidRDefault="00503629" w:rsidP="005B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Appeared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3843" w14:textId="77777777" w:rsidR="00503629" w:rsidRPr="00503629" w:rsidRDefault="00503629" w:rsidP="005B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Pass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434C" w14:textId="77777777" w:rsidR="00503629" w:rsidRPr="00503629" w:rsidRDefault="00503629" w:rsidP="005B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9619" w14:textId="77777777" w:rsidR="00503629" w:rsidRPr="00503629" w:rsidRDefault="00503629" w:rsidP="005B7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First class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0E9A" w14:textId="77777777" w:rsidR="00503629" w:rsidRPr="00503629" w:rsidRDefault="00503629" w:rsidP="005B7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Percentage of 1</w:t>
            </w: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class</w:t>
            </w:r>
          </w:p>
        </w:tc>
      </w:tr>
      <w:tr w:rsidR="00503629" w:rsidRPr="00503629" w14:paraId="195A82A9" w14:textId="77777777" w:rsidTr="005B770C">
        <w:trPr>
          <w:trHeight w:val="58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DE4E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47B4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977C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5ABF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1E0B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3882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03629" w:rsidRPr="00503629" w14:paraId="36A04C53" w14:textId="77777777" w:rsidTr="005B770C">
        <w:trPr>
          <w:trHeight w:val="58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400C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DE1B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922A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45B9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BCB2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E77C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503629" w:rsidRPr="00503629" w14:paraId="0B3F56F3" w14:textId="77777777" w:rsidTr="005B770C">
        <w:trPr>
          <w:trHeight w:val="58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E28C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D8E5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A056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C03D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9217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6375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503629" w:rsidRPr="00503629" w14:paraId="34BF0C16" w14:textId="77777777" w:rsidTr="005B770C">
        <w:trPr>
          <w:trHeight w:val="58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5AC8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6E78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B3D4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BBBD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EE77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3CE5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503629" w:rsidRPr="00503629" w14:paraId="4C0D9853" w14:textId="77777777" w:rsidTr="005B770C">
        <w:trPr>
          <w:trHeight w:val="58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7B3D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A56F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57BC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9AEA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F81F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9381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503629" w:rsidRPr="00503629" w14:paraId="3964A57B" w14:textId="77777777" w:rsidTr="005B770C">
        <w:trPr>
          <w:trHeight w:val="58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8789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7560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BF37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6492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E260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2C3B" w14:textId="77777777" w:rsidR="00503629" w:rsidRPr="00503629" w:rsidRDefault="0050362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F4505D" w:rsidRPr="00503629" w14:paraId="3381B9BC" w14:textId="77777777" w:rsidTr="005B770C">
        <w:trPr>
          <w:trHeight w:val="58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D52B19" w14:textId="16AEAE3C" w:rsidR="00F4505D" w:rsidRPr="00503629" w:rsidRDefault="00F4505D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35883" w14:textId="2DED0269" w:rsidR="00F4505D" w:rsidRPr="00503629" w:rsidRDefault="00F4505D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C7924D" w14:textId="753BF671" w:rsidR="00F4505D" w:rsidRPr="00503629" w:rsidRDefault="00680D69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45F6D" w14:textId="3D6064F8" w:rsidR="00F4505D" w:rsidRPr="00503629" w:rsidRDefault="00327D44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0DAF11" w14:textId="5BE384F0" w:rsidR="00F4505D" w:rsidRPr="00503629" w:rsidRDefault="00327D44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01EA2E" w14:textId="7F2AAA46" w:rsidR="00F4505D" w:rsidRPr="00503629" w:rsidRDefault="00327D44" w:rsidP="0050362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14:paraId="44B990B9" w14:textId="77777777" w:rsidR="00503629" w:rsidRPr="00503629" w:rsidRDefault="00503629" w:rsidP="0050362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EB03F" w14:textId="5EE7922E" w:rsidR="00503629" w:rsidRDefault="00503629" w:rsidP="005036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3629">
        <w:rPr>
          <w:rFonts w:ascii="Times New Roman" w:hAnsi="Times New Roman" w:cs="Times New Roman"/>
          <w:b/>
          <w:bCs/>
          <w:sz w:val="24"/>
          <w:szCs w:val="24"/>
          <w:lang w:val="en-US"/>
        </w:rPr>
        <w:t>Graphical Representation of TDC Final Examination (Major) from 2016 onwards</w:t>
      </w:r>
    </w:p>
    <w:p w14:paraId="7E8D614A" w14:textId="77777777" w:rsidR="00327D44" w:rsidRDefault="00327D44" w:rsidP="00327D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351CE5" wp14:editId="7149F23A">
            <wp:extent cx="5368413" cy="3554362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9BCCEAF-1252-2CEA-70E0-06C7A41A50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43A23C" w14:textId="07706989" w:rsidR="00503629" w:rsidRPr="00327D44" w:rsidRDefault="00503629" w:rsidP="00327D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70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Detailed Results of TDC Final Examination (General) from 2016 onwards</w:t>
      </w:r>
    </w:p>
    <w:tbl>
      <w:tblPr>
        <w:tblW w:w="9635" w:type="dxa"/>
        <w:tblInd w:w="-3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1"/>
        <w:gridCol w:w="2484"/>
        <w:gridCol w:w="2825"/>
        <w:gridCol w:w="2925"/>
      </w:tblGrid>
      <w:tr w:rsidR="005B770C" w:rsidRPr="005B770C" w14:paraId="0E428EE5" w14:textId="77777777" w:rsidTr="005B770C">
        <w:trPr>
          <w:trHeight w:val="584"/>
        </w:trPr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73BE5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18BF1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</w:tr>
      <w:tr w:rsidR="005B770C" w:rsidRPr="005B770C" w14:paraId="366C75FD" w14:textId="77777777" w:rsidTr="005B770C">
        <w:trPr>
          <w:trHeight w:val="584"/>
        </w:trPr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0A1B6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97A3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Appeared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1DDD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C4C00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</w:t>
            </w:r>
          </w:p>
        </w:tc>
      </w:tr>
      <w:tr w:rsidR="005B770C" w:rsidRPr="005B770C" w14:paraId="1483E0C1" w14:textId="77777777" w:rsidTr="005B770C">
        <w:trPr>
          <w:trHeight w:val="584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4A84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A177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2147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92D6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5B770C" w:rsidRPr="005B770C" w14:paraId="651913F4" w14:textId="77777777" w:rsidTr="005B770C">
        <w:trPr>
          <w:trHeight w:val="584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0AC1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6242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5725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DFC3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B770C" w:rsidRPr="005B770C" w14:paraId="4A94CC3E" w14:textId="77777777" w:rsidTr="005B770C">
        <w:trPr>
          <w:trHeight w:val="584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68DC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68501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96356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4AA45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5B770C" w:rsidRPr="005B770C" w14:paraId="5F345A10" w14:textId="77777777" w:rsidTr="005B770C">
        <w:trPr>
          <w:trHeight w:val="584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42AF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71D72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419182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7DBB4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5B770C" w:rsidRPr="005B770C" w14:paraId="648DBCF9" w14:textId="77777777" w:rsidTr="005B770C">
        <w:trPr>
          <w:trHeight w:val="584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F133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261E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18A6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8AA6" w14:textId="77777777" w:rsidR="005B770C" w:rsidRPr="005B770C" w:rsidRDefault="005B770C" w:rsidP="005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</w:tbl>
    <w:p w14:paraId="5368C2F0" w14:textId="16CC3C63" w:rsidR="00503629" w:rsidRDefault="00503629" w:rsidP="005036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558AA" w14:textId="7D1B49DF" w:rsidR="005B770C" w:rsidRDefault="005B770C" w:rsidP="005036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770C">
        <w:rPr>
          <w:rFonts w:ascii="Times New Roman" w:hAnsi="Times New Roman" w:cs="Times New Roman"/>
          <w:b/>
          <w:bCs/>
          <w:sz w:val="24"/>
          <w:szCs w:val="24"/>
          <w:lang w:val="en-US"/>
        </w:rPr>
        <w:t>Graphical Representation of TDC Final Examination (General) from 2016 onwards</w:t>
      </w:r>
    </w:p>
    <w:p w14:paraId="1AEDE5BA" w14:textId="44BE403E" w:rsidR="005B770C" w:rsidRPr="00503629" w:rsidRDefault="005B770C" w:rsidP="00503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7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B35AC5" wp14:editId="11599D84">
            <wp:extent cx="5897880" cy="292036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B770C" w:rsidRPr="00503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C83"/>
    <w:multiLevelType w:val="hybridMultilevel"/>
    <w:tmpl w:val="EA58C3F2"/>
    <w:lvl w:ilvl="0" w:tplc="CDC4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B8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86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6A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94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441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6C5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FE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A0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75190605"/>
    <w:multiLevelType w:val="hybridMultilevel"/>
    <w:tmpl w:val="358E1370"/>
    <w:lvl w:ilvl="0" w:tplc="0D8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AA1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366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142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1E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6EF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92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68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C6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1962691281">
    <w:abstractNumId w:val="1"/>
  </w:num>
  <w:num w:numId="2" w16cid:durableId="11402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09"/>
    <w:rsid w:val="0010552F"/>
    <w:rsid w:val="00327D44"/>
    <w:rsid w:val="004B7F09"/>
    <w:rsid w:val="00503629"/>
    <w:rsid w:val="005B770C"/>
    <w:rsid w:val="00680D69"/>
    <w:rsid w:val="00C76C23"/>
    <w:rsid w:val="00E137D7"/>
    <w:rsid w:val="00F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BEBF"/>
  <w15:chartTrackingRefBased/>
  <w15:docId w15:val="{885A3E17-C1C8-4134-AA8E-4C9045C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6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%20Department\Pass%20Percent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epartmental%20Pr.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Appeared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Sheet2!$A$3:$A$9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Sheet2!$B$3:$B$9</c:f>
              <c:numCache>
                <c:formatCode>General</c:formatCode>
                <c:ptCount val="7"/>
                <c:pt idx="0">
                  <c:v>9</c:v>
                </c:pt>
                <c:pt idx="1">
                  <c:v>18</c:v>
                </c:pt>
                <c:pt idx="2">
                  <c:v>22</c:v>
                </c:pt>
                <c:pt idx="3">
                  <c:v>20</c:v>
                </c:pt>
                <c:pt idx="4">
                  <c:v>20</c:v>
                </c:pt>
                <c:pt idx="5">
                  <c:v>10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5-463D-BE3D-334956186AE8}"/>
            </c:ext>
          </c:extLst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Pass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Sheet2!$A$3:$A$9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Sheet2!$C$3:$C$9</c:f>
              <c:numCache>
                <c:formatCode>General</c:formatCode>
                <c:ptCount val="7"/>
                <c:pt idx="0">
                  <c:v>9</c:v>
                </c:pt>
                <c:pt idx="1">
                  <c:v>14</c:v>
                </c:pt>
                <c:pt idx="2">
                  <c:v>18</c:v>
                </c:pt>
                <c:pt idx="3">
                  <c:v>19</c:v>
                </c:pt>
                <c:pt idx="4">
                  <c:v>19</c:v>
                </c:pt>
                <c:pt idx="5">
                  <c:v>10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5-463D-BE3D-334956186AE8}"/>
            </c:ext>
          </c:extLst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Percentage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Sheet2!$A$3:$A$9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Sheet2!$D$3:$D$9</c:f>
              <c:numCache>
                <c:formatCode>General</c:formatCode>
                <c:ptCount val="7"/>
                <c:pt idx="0">
                  <c:v>100</c:v>
                </c:pt>
                <c:pt idx="1">
                  <c:v>78</c:v>
                </c:pt>
                <c:pt idx="2">
                  <c:v>82</c:v>
                </c:pt>
                <c:pt idx="3">
                  <c:v>95</c:v>
                </c:pt>
                <c:pt idx="4">
                  <c:v>95</c:v>
                </c:pt>
                <c:pt idx="5">
                  <c:v>100</c:v>
                </c:pt>
                <c:pt idx="6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5-463D-BE3D-334956186AE8}"/>
            </c:ext>
          </c:extLst>
        </c:ser>
        <c:ser>
          <c:idx val="3"/>
          <c:order val="3"/>
          <c:tx>
            <c:strRef>
              <c:f>Sheet2!$E$2</c:f>
              <c:strCache>
                <c:ptCount val="1"/>
                <c:pt idx="0">
                  <c:v>First class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Sheet2!$A$3:$A$9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Sheet2!$E$3:$E$9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  <c:pt idx="5">
                  <c:v>9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35-463D-BE3D-334956186AE8}"/>
            </c:ext>
          </c:extLst>
        </c:ser>
        <c:ser>
          <c:idx val="4"/>
          <c:order val="4"/>
          <c:tx>
            <c:strRef>
              <c:f>Sheet2!$F$2</c:f>
              <c:strCache>
                <c:ptCount val="1"/>
                <c:pt idx="0">
                  <c:v>Percentage of 1st class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Sheet2!$A$3:$A$9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Sheet2!$F$3:$F$9</c:f>
              <c:numCache>
                <c:formatCode>General</c:formatCode>
                <c:ptCount val="7"/>
                <c:pt idx="0">
                  <c:v>20</c:v>
                </c:pt>
                <c:pt idx="1">
                  <c:v>44</c:v>
                </c:pt>
                <c:pt idx="2">
                  <c:v>18</c:v>
                </c:pt>
                <c:pt idx="3">
                  <c:v>40</c:v>
                </c:pt>
                <c:pt idx="4">
                  <c:v>40</c:v>
                </c:pt>
                <c:pt idx="5">
                  <c:v>90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35-463D-BE3D-334956186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93335856"/>
        <c:axId val="1793334608"/>
      </c:barChart>
      <c:catAx>
        <c:axId val="179333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3334608"/>
        <c:crosses val="autoZero"/>
        <c:auto val="1"/>
        <c:lblAlgn val="ctr"/>
        <c:lblOffset val="100"/>
        <c:noMultiLvlLbl val="0"/>
      </c:catAx>
      <c:valAx>
        <c:axId val="179333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333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Sheet1!$A$37</c:f>
              <c:strCache>
                <c:ptCount val="1"/>
                <c:pt idx="0">
                  <c:v>APPEARED</c:v>
                </c:pt>
              </c:strCache>
            </c:strRef>
          </c:tx>
          <c:invertIfNegative val="0"/>
          <c:cat>
            <c:numRef>
              <c:f>Sheet1!$D$38:$D$42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Sheet1!$A$38:$A$42</c:f>
              <c:numCache>
                <c:formatCode>General</c:formatCode>
                <c:ptCount val="5"/>
                <c:pt idx="0">
                  <c:v>89</c:v>
                </c:pt>
                <c:pt idx="1">
                  <c:v>120</c:v>
                </c:pt>
                <c:pt idx="2">
                  <c:v>57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5-4DB9-8886-704B3D3E529E}"/>
            </c:ext>
          </c:extLst>
        </c:ser>
        <c:ser>
          <c:idx val="1"/>
          <c:order val="1"/>
          <c:tx>
            <c:strRef>
              <c:f>Sheet1!$B$37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numRef>
              <c:f>Sheet1!$D$38:$D$42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Sheet1!$B$38:$B$42</c:f>
              <c:numCache>
                <c:formatCode>General</c:formatCode>
                <c:ptCount val="5"/>
                <c:pt idx="0">
                  <c:v>87</c:v>
                </c:pt>
                <c:pt idx="1">
                  <c:v>113</c:v>
                </c:pt>
                <c:pt idx="2">
                  <c:v>59</c:v>
                </c:pt>
                <c:pt idx="3">
                  <c:v>43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F5-4DB9-8886-704B3D3E529E}"/>
            </c:ext>
          </c:extLst>
        </c:ser>
        <c:ser>
          <c:idx val="2"/>
          <c:order val="2"/>
          <c:tx>
            <c:strRef>
              <c:f>Sheet1!$C$37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numRef>
              <c:f>Sheet1!$D$38:$D$42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Sheet1!$C$38:$C$42</c:f>
              <c:numCache>
                <c:formatCode>General</c:formatCode>
                <c:ptCount val="5"/>
                <c:pt idx="0">
                  <c:v>97</c:v>
                </c:pt>
                <c:pt idx="1">
                  <c:v>94</c:v>
                </c:pt>
                <c:pt idx="2">
                  <c:v>98</c:v>
                </c:pt>
                <c:pt idx="3">
                  <c:v>86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F5-4DB9-8886-704B3D3E5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34272"/>
        <c:axId val="86942848"/>
      </c:barChart>
      <c:catAx>
        <c:axId val="869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942848"/>
        <c:crosses val="autoZero"/>
        <c:auto val="1"/>
        <c:lblAlgn val="ctr"/>
        <c:lblOffset val="100"/>
        <c:noMultiLvlLbl val="0"/>
      </c:catAx>
      <c:valAx>
        <c:axId val="8694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693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555</Characters>
  <Application>Microsoft Office Word</Application>
  <DocSecurity>0</DocSecurity>
  <Lines>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Khagen Gogoi</dc:creator>
  <cp:keywords/>
  <dc:description/>
  <cp:lastModifiedBy>Khagen Gogoi</cp:lastModifiedBy>
  <cp:revision>4</cp:revision>
  <dcterms:created xsi:type="dcterms:W3CDTF">2022-09-27T10:17:00Z</dcterms:created>
  <dcterms:modified xsi:type="dcterms:W3CDTF">2022-11-10T08:20:00Z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956e9dcadb5aa80e3d3c67586003304093ae4d0216a99a8a0cf0e09b99422d33</vt:lpwstr>
  </property>
</Properties>
</file>